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BE" w:rsidRDefault="00D24FEB" w:rsidP="00D24FEB">
      <w:pPr>
        <w:jc w:val="center"/>
        <w:rPr>
          <w:b/>
          <w:sz w:val="32"/>
          <w:szCs w:val="32"/>
          <w:u w:val="single"/>
        </w:rPr>
      </w:pPr>
      <w:r w:rsidRPr="00D24FEB">
        <w:rPr>
          <w:b/>
          <w:sz w:val="32"/>
          <w:szCs w:val="32"/>
          <w:u w:val="single"/>
        </w:rPr>
        <w:t xml:space="preserve">TAX FRIENDLY STATES </w:t>
      </w:r>
      <w:bookmarkStart w:id="0" w:name="_GoBack"/>
      <w:bookmarkEnd w:id="0"/>
    </w:p>
    <w:p w:rsidR="00D24FEB" w:rsidRDefault="00361C6B" w:rsidP="00D24FE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SOURCES: CCH, WOLTERS KLUWER, TAX FOUNDATION, KIPLINGER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24FEB">
        <w:rPr>
          <w:b/>
          <w:sz w:val="32"/>
          <w:szCs w:val="32"/>
        </w:rPr>
        <w:t>ALASKA</w:t>
      </w:r>
      <w:r w:rsidR="0049697B">
        <w:rPr>
          <w:b/>
          <w:sz w:val="32"/>
          <w:szCs w:val="32"/>
        </w:rPr>
        <w:tab/>
      </w:r>
      <w:r w:rsidR="0049697B">
        <w:rPr>
          <w:b/>
          <w:sz w:val="32"/>
          <w:szCs w:val="32"/>
        </w:rPr>
        <w:tab/>
      </w:r>
      <w:r w:rsidR="0049697B">
        <w:rPr>
          <w:b/>
          <w:sz w:val="32"/>
          <w:szCs w:val="32"/>
        </w:rPr>
        <w:tab/>
        <w:t>13. SOUTH DAKOTA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WYOMING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GEORGIA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ARIZONA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MISSISSIPPI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DELEWARE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NEVADA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LOUISIANA</w:t>
      </w:r>
    </w:p>
    <w:p w:rsidR="00D24FEB" w:rsidRDefault="00D24FEB" w:rsidP="00D24FE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SOUTH CAROLINA</w:t>
      </w:r>
    </w:p>
    <w:p w:rsidR="00D24FEB" w:rsidRDefault="004904F1" w:rsidP="004904F1">
      <w:pPr>
        <w:pStyle w:val="ListParagraph"/>
        <w:numPr>
          <w:ilvl w:val="0"/>
          <w:numId w:val="1"/>
        </w:num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24FEB">
        <w:rPr>
          <w:b/>
          <w:sz w:val="32"/>
          <w:szCs w:val="32"/>
        </w:rPr>
        <w:t>FLORIDA</w:t>
      </w:r>
    </w:p>
    <w:p w:rsidR="00B753AF" w:rsidRDefault="004904F1" w:rsidP="004904F1">
      <w:pPr>
        <w:pStyle w:val="ListParagraph"/>
        <w:numPr>
          <w:ilvl w:val="0"/>
          <w:numId w:val="1"/>
        </w:num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753AF">
        <w:rPr>
          <w:b/>
          <w:sz w:val="32"/>
          <w:szCs w:val="32"/>
        </w:rPr>
        <w:t>TENNESSEE</w:t>
      </w:r>
    </w:p>
    <w:p w:rsidR="00CF4943" w:rsidRDefault="00CF4943" w:rsidP="004904F1">
      <w:pPr>
        <w:pStyle w:val="ListParagraph"/>
        <w:numPr>
          <w:ilvl w:val="0"/>
          <w:numId w:val="1"/>
        </w:num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NEW MEXICO</w:t>
      </w:r>
    </w:p>
    <w:p w:rsidR="00D24FEB" w:rsidRDefault="00D24FEB" w:rsidP="00D24FEB">
      <w:pPr>
        <w:rPr>
          <w:b/>
          <w:sz w:val="32"/>
          <w:szCs w:val="32"/>
          <w:u w:val="single"/>
        </w:rPr>
      </w:pPr>
      <w:r w:rsidRPr="00D24FEB">
        <w:rPr>
          <w:b/>
          <w:sz w:val="32"/>
          <w:szCs w:val="32"/>
          <w:u w:val="single"/>
        </w:rPr>
        <w:t>ALASKA</w:t>
      </w:r>
      <w:r w:rsidR="00A653CE">
        <w:rPr>
          <w:b/>
          <w:sz w:val="32"/>
          <w:szCs w:val="32"/>
          <w:u w:val="single"/>
        </w:rPr>
        <w:t>:</w:t>
      </w:r>
    </w:p>
    <w:p w:rsidR="00D24FEB" w:rsidRPr="00A653CE" w:rsidRDefault="00D24FEB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NO STATE INCOME TAX</w:t>
      </w:r>
    </w:p>
    <w:p w:rsidR="00A653CE" w:rsidRPr="00A653CE" w:rsidRDefault="00A653CE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SALES TAX –NONE BUT SOME MUNICIPALITIES IMPOSE A LOCAL TAX OF 2-5%</w:t>
      </w:r>
      <w:r w:rsidR="00BE1582">
        <w:rPr>
          <w:b/>
          <w:sz w:val="32"/>
          <w:szCs w:val="32"/>
        </w:rPr>
        <w:t xml:space="preserve"> UP TO 7% AVG IS 1.69%</w:t>
      </w:r>
    </w:p>
    <w:p w:rsidR="00A653CE" w:rsidRPr="00B74417" w:rsidRDefault="00A653CE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PROPERTY TAXES ASSESSED AT FULL MARKET VALU</w:t>
      </w:r>
      <w:r w:rsidR="004C1AF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, BUT HOMEOWNERS 65 AND OLDER ARE EXEMPT ON FIRST $150,000</w:t>
      </w:r>
    </w:p>
    <w:p w:rsidR="00A653CE" w:rsidRPr="00A653CE" w:rsidRDefault="00A653CE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NO INHERITANCE TAX</w:t>
      </w:r>
    </w:p>
    <w:p w:rsidR="00A653CE" w:rsidRPr="00A653CE" w:rsidRDefault="00A653CE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ESTATE TAX LIMITED TO FEDERAL ESTATE TAX COLLECTION</w:t>
      </w:r>
    </w:p>
    <w:p w:rsidR="00A653CE" w:rsidRPr="00A653CE" w:rsidRDefault="00A653CE" w:rsidP="00D24FEB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GOVERNMENT GIVES YOU AN ANNUAL DIVIDEND CHECK TO EACH RESIDENT ON ITS OIL REVENUES</w:t>
      </w:r>
    </w:p>
    <w:p w:rsidR="00A653CE" w:rsidRDefault="00A653CE" w:rsidP="00A653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WYOMING:</w:t>
      </w:r>
    </w:p>
    <w:p w:rsidR="00A653CE" w:rsidRPr="00A653CE" w:rsidRDefault="00A653CE" w:rsidP="00A653C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653CE">
        <w:rPr>
          <w:b/>
          <w:sz w:val="32"/>
          <w:szCs w:val="32"/>
        </w:rPr>
        <w:t>NO STATE</w:t>
      </w:r>
      <w:r w:rsidR="00CF4943">
        <w:rPr>
          <w:b/>
          <w:sz w:val="32"/>
          <w:szCs w:val="32"/>
        </w:rPr>
        <w:t xml:space="preserve"> INCOME</w:t>
      </w:r>
      <w:r w:rsidRPr="00A653CE">
        <w:rPr>
          <w:b/>
          <w:sz w:val="32"/>
          <w:szCs w:val="32"/>
        </w:rPr>
        <w:t xml:space="preserve"> TAX</w:t>
      </w:r>
    </w:p>
    <w:p w:rsidR="00A653CE" w:rsidRPr="00A653CE" w:rsidRDefault="00A653CE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A653CE">
        <w:rPr>
          <w:b/>
          <w:sz w:val="32"/>
          <w:szCs w:val="32"/>
        </w:rPr>
        <w:t>SALES TAX</w:t>
      </w:r>
      <w:r>
        <w:rPr>
          <w:b/>
          <w:sz w:val="32"/>
          <w:szCs w:val="32"/>
        </w:rPr>
        <w:t>- 4% PRESCRIPTION DRUGS AND GROCERIES ARE EXEMPT</w:t>
      </w:r>
      <w:r w:rsidR="00CF4943">
        <w:rPr>
          <w:b/>
          <w:sz w:val="32"/>
          <w:szCs w:val="32"/>
        </w:rPr>
        <w:t>-COUNTIES CAN ADD UP TO 3% IN ADDITIONAL TAXES</w:t>
      </w:r>
    </w:p>
    <w:p w:rsidR="00A653CE" w:rsidRPr="00A653CE" w:rsidRDefault="00A653CE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PROPERTY TAXES-A % OF MEAN HOME VALUE 0.58%</w:t>
      </w:r>
    </w:p>
    <w:p w:rsidR="00A653CE" w:rsidRPr="00A653CE" w:rsidRDefault="00A653CE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ESTATE TAX- NONE</w:t>
      </w:r>
    </w:p>
    <w:p w:rsidR="00A653CE" w:rsidRPr="00CF4943" w:rsidRDefault="00A653CE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INHERITANCE TAX- NONE</w:t>
      </w:r>
    </w:p>
    <w:p w:rsidR="00CF4943" w:rsidRPr="00CF4943" w:rsidRDefault="00CF4943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GAS TAXES &amp; FEES ARE .24 PER GALLON</w:t>
      </w:r>
    </w:p>
    <w:p w:rsidR="00CF4943" w:rsidRPr="00297B2B" w:rsidRDefault="00CF4943" w:rsidP="00A653C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TAX ON BEER IS .02, THE LOWEST IN THE U.S</w:t>
      </w:r>
    </w:p>
    <w:p w:rsidR="00297B2B" w:rsidRDefault="00297B2B" w:rsidP="00297B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GEORGIA:</w:t>
      </w:r>
    </w:p>
    <w:p w:rsidR="00297B2B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297B2B">
        <w:rPr>
          <w:b/>
          <w:sz w:val="32"/>
          <w:szCs w:val="32"/>
        </w:rPr>
        <w:t>STATE INCOME TAX- 1-6%</w:t>
      </w:r>
    </w:p>
    <w:p w:rsidR="00297B2B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TAX- 4%</w:t>
      </w:r>
    </w:p>
    <w:p w:rsidR="00297B2B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TAXES-A % OF MEAN HOME VALUE 0.97%</w:t>
      </w:r>
    </w:p>
    <w:p w:rsidR="00297B2B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 NONE</w:t>
      </w:r>
    </w:p>
    <w:p w:rsidR="00297B2B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BE1582" w:rsidRDefault="00297B2B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BENEFITS ARE NOT TAXED</w:t>
      </w:r>
      <w:r w:rsidR="00BE1582">
        <w:rPr>
          <w:b/>
          <w:sz w:val="32"/>
          <w:szCs w:val="32"/>
        </w:rPr>
        <w:t xml:space="preserve">, AND SO IS UP TO $35,000 OF MOST RETIREMENT INCOME FOR RESIDENTS AGE 62-64. </w:t>
      </w:r>
    </w:p>
    <w:p w:rsidR="00297B2B" w:rsidRDefault="00BE1582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65 &amp; OLDER THE EXEMPTION IS $65,000</w:t>
      </w:r>
    </w:p>
    <w:p w:rsidR="00BE1582" w:rsidRDefault="00BE1582" w:rsidP="00297B2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TAX ON PRESCRIPTION DRUGS &amp; FOOD, JURISDICTIONS CAN ADD UP TO 4% </w:t>
      </w:r>
    </w:p>
    <w:p w:rsidR="00447D50" w:rsidRPr="00447D50" w:rsidRDefault="00447D50" w:rsidP="00447D50">
      <w:pPr>
        <w:rPr>
          <w:b/>
          <w:sz w:val="32"/>
          <w:szCs w:val="32"/>
          <w:u w:val="single"/>
        </w:rPr>
      </w:pPr>
      <w:r w:rsidRPr="00447D50">
        <w:rPr>
          <w:b/>
          <w:sz w:val="32"/>
          <w:szCs w:val="32"/>
          <w:u w:val="single"/>
        </w:rPr>
        <w:t>ARIZONA:</w:t>
      </w:r>
    </w:p>
    <w:p w:rsidR="00447D50" w:rsidRDefault="00447D50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447D50">
        <w:rPr>
          <w:b/>
          <w:sz w:val="32"/>
          <w:szCs w:val="32"/>
        </w:rPr>
        <w:t>STATE TAX 2.59 TO 4.54</w:t>
      </w:r>
    </w:p>
    <w:p w:rsidR="00447D50" w:rsidRDefault="00447D50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TAX- 5.6% DEPENDING ON LOCAL MUNICIPALITIES, CAN BE AS HIGH AS 1</w:t>
      </w:r>
      <w:r w:rsidR="00AD6DF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%</w:t>
      </w:r>
    </w:p>
    <w:p w:rsidR="00AD6DF6" w:rsidRDefault="00AD6DF6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FOOD &amp; PRESCRIPTION DRUGS ARE TAX FREE</w:t>
      </w:r>
    </w:p>
    <w:p w:rsidR="00831A61" w:rsidRDefault="00831A61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TAXES % OF MEDIUM HOME VALUE</w:t>
      </w:r>
      <w:r w:rsidR="00AD6DF6">
        <w:rPr>
          <w:b/>
          <w:sz w:val="32"/>
          <w:szCs w:val="32"/>
        </w:rPr>
        <w:t>-LOWERS PROPERTY TAX IN THE U.S.</w:t>
      </w:r>
    </w:p>
    <w:p w:rsidR="00447D50" w:rsidRDefault="00447D50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ARIZONA HAS A USE TAX</w:t>
      </w:r>
    </w:p>
    <w:p w:rsidR="00447D50" w:rsidRDefault="00447D50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ARIZONA DOES NOT TAX FOOD OR PRESCRIPTIONS</w:t>
      </w:r>
    </w:p>
    <w:p w:rsidR="00447D50" w:rsidRDefault="00447D50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BENEFITS ARE NOT TAXED</w:t>
      </w:r>
    </w:p>
    <w:p w:rsidR="00831A61" w:rsidRDefault="00831A61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831A61" w:rsidRDefault="00831A61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 – NONE</w:t>
      </w:r>
    </w:p>
    <w:p w:rsidR="00831A61" w:rsidRDefault="00831A61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OUT OF STATE GOVT PENSIONS ARE FULLY TAXED</w:t>
      </w:r>
    </w:p>
    <w:p w:rsidR="00B9373A" w:rsidRDefault="00B9373A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GAS TAX &amp; FEES IS .19 PER GALLON</w:t>
      </w:r>
    </w:p>
    <w:p w:rsidR="00B9373A" w:rsidRDefault="00B9373A" w:rsidP="00447D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THERE IS AN ANNUAL VEHICLE TAX</w:t>
      </w:r>
    </w:p>
    <w:p w:rsidR="00CD0E54" w:rsidRDefault="00CD0E54" w:rsidP="00CD0E5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MISSISSIPPI:</w:t>
      </w:r>
    </w:p>
    <w:p w:rsidR="00CD0E54" w:rsidRPr="00CD0E54" w:rsidRDefault="00CD0E54" w:rsidP="00CD0E54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CD0E54">
        <w:rPr>
          <w:b/>
          <w:sz w:val="32"/>
          <w:szCs w:val="32"/>
        </w:rPr>
        <w:t>STATE INCOME TAX- 3-5%</w:t>
      </w:r>
    </w:p>
    <w:p w:rsidR="00CD0E54" w:rsidRPr="005B6460" w:rsidRDefault="00CD0E54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SALES TAX- 7%</w:t>
      </w:r>
    </w:p>
    <w:p w:rsidR="005B6460" w:rsidRPr="005B6460" w:rsidRDefault="005B6460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PROPERTY TAX-</w:t>
      </w:r>
      <w:r w:rsidR="009C174E">
        <w:rPr>
          <w:b/>
          <w:sz w:val="32"/>
          <w:szCs w:val="32"/>
        </w:rPr>
        <w:t xml:space="preserve">A % OF THE </w:t>
      </w:r>
      <w:r>
        <w:rPr>
          <w:b/>
          <w:sz w:val="32"/>
          <w:szCs w:val="32"/>
        </w:rPr>
        <w:t>MEAN VALU</w:t>
      </w:r>
      <w:r w:rsidR="009C174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OF HOME VALUE 0.63</w:t>
      </w:r>
    </w:p>
    <w:p w:rsidR="005B6460" w:rsidRPr="005B6460" w:rsidRDefault="005B6460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ESTATE TAX- IMPOSED ON OVER $1 MIL-SO FOLLOWS FEDERAL</w:t>
      </w:r>
    </w:p>
    <w:p w:rsidR="005B6460" w:rsidRPr="005B6460" w:rsidRDefault="005B6460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INHERITANCE TAX- NONE</w:t>
      </w:r>
    </w:p>
    <w:p w:rsidR="005B6460" w:rsidRPr="00B9373A" w:rsidRDefault="005B6460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RETIREMENT INCOME- DOES NOT TAX ANY RETIREMENT INCOME</w:t>
      </w:r>
    </w:p>
    <w:p w:rsidR="00B9373A" w:rsidRPr="006E75C6" w:rsidRDefault="00B9373A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GAS TAX &amp; FEES IS .18 PER GALLON</w:t>
      </w:r>
    </w:p>
    <w:p w:rsidR="006E75C6" w:rsidRPr="006E75C6" w:rsidRDefault="006E75C6" w:rsidP="00CD0E54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PRESCRIPTION DRUGS,UTILITIES,NEWSPAPERS AND HEALTHCARE SERVICES ARE EXEMPT FROM </w:t>
      </w:r>
    </w:p>
    <w:p w:rsidR="006E75C6" w:rsidRPr="006E75C6" w:rsidRDefault="006E75C6" w:rsidP="006E75C6">
      <w:pPr>
        <w:ind w:left="360"/>
        <w:rPr>
          <w:b/>
          <w:sz w:val="32"/>
          <w:szCs w:val="32"/>
          <w:u w:val="single"/>
        </w:rPr>
      </w:pPr>
      <w:proofErr w:type="gramStart"/>
      <w:r w:rsidRPr="006E75C6">
        <w:rPr>
          <w:b/>
          <w:sz w:val="32"/>
          <w:szCs w:val="32"/>
        </w:rPr>
        <w:t>SALES TAX.</w:t>
      </w:r>
      <w:proofErr w:type="gramEnd"/>
    </w:p>
    <w:p w:rsidR="005C6F1E" w:rsidRDefault="005C6F1E" w:rsidP="005C6F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DELEWARE:</w:t>
      </w:r>
    </w:p>
    <w:p w:rsidR="005C6F1E" w:rsidRDefault="005C6F1E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INCOME TAX 2.2 TO 6.</w:t>
      </w:r>
      <w:r w:rsidR="000E7D58">
        <w:rPr>
          <w:b/>
          <w:sz w:val="32"/>
          <w:szCs w:val="32"/>
        </w:rPr>
        <w:t>75</w:t>
      </w:r>
      <w:r>
        <w:rPr>
          <w:b/>
          <w:sz w:val="32"/>
          <w:szCs w:val="32"/>
        </w:rPr>
        <w:t>%</w:t>
      </w:r>
    </w:p>
    <w:p w:rsidR="005C6F1E" w:rsidRDefault="005C6F1E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 NONE</w:t>
      </w:r>
    </w:p>
    <w:p w:rsidR="005C6F1E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TAX-A % OF MEAN</w:t>
      </w:r>
      <w:r w:rsidR="008464D2">
        <w:rPr>
          <w:b/>
          <w:sz w:val="32"/>
          <w:szCs w:val="32"/>
        </w:rPr>
        <w:t xml:space="preserve"> VALUE OF HOME VALUE</w:t>
      </w:r>
      <w:r>
        <w:rPr>
          <w:b/>
          <w:sz w:val="32"/>
          <w:szCs w:val="32"/>
        </w:rPr>
        <w:t xml:space="preserve"> 0.52</w:t>
      </w:r>
    </w:p>
    <w:p w:rsidR="00FF5F53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ESTATE TAX- </w:t>
      </w:r>
      <w:r w:rsidR="000E7D58">
        <w:rPr>
          <w:b/>
          <w:sz w:val="32"/>
          <w:szCs w:val="32"/>
        </w:rPr>
        <w:t>YES $5.34 MIL EXEMPT</w:t>
      </w:r>
    </w:p>
    <w:p w:rsidR="000E7D58" w:rsidRDefault="000E7D58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ASSETS LEFT TO SURVIVING SPOUSE ARE EXEMPT</w:t>
      </w:r>
    </w:p>
    <w:p w:rsidR="00FF5F53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FF5F53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BENEFITS ARE NOT TAXED</w:t>
      </w:r>
    </w:p>
    <w:p w:rsidR="00FF5F53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RETIREMENT BENEFITS EXEMPT UP TO $12,500. FOR THOSE 60 &amp; OLDER INCLUDING DIVIDENDS, INTEREST, CAPITAL GAINS AND RENTAL INCOME</w:t>
      </w:r>
    </w:p>
    <w:p w:rsidR="00FF5F53" w:rsidRDefault="00FF5F53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HOMEOWNERS 65 &amp; OLDER CAN GET A CREDIT TO HALF OF THE SCHOOL PROPERTY TAXES UP TO $500.</w:t>
      </w:r>
    </w:p>
    <w:p w:rsidR="00B9373A" w:rsidRDefault="00B9373A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GAS TAX &amp; FEES IS .23 PER GALLON</w:t>
      </w:r>
    </w:p>
    <w:p w:rsidR="00B9373A" w:rsidRDefault="00B9373A" w:rsidP="005C6F1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TAXES ON BEER IS .16 PER GALLON AND .97 FOR GALLON OF WINE</w:t>
      </w:r>
    </w:p>
    <w:p w:rsidR="009C174E" w:rsidRDefault="009C174E" w:rsidP="009C174E">
      <w:pPr>
        <w:rPr>
          <w:b/>
          <w:sz w:val="32"/>
          <w:szCs w:val="32"/>
          <w:u w:val="single"/>
        </w:rPr>
      </w:pPr>
      <w:r w:rsidRPr="009C174E">
        <w:rPr>
          <w:b/>
          <w:sz w:val="32"/>
          <w:szCs w:val="32"/>
          <w:u w:val="single"/>
        </w:rPr>
        <w:t>NEVADA: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INCOME TAX- NONE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TAX- 6.5%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TAXES-  A % OF THE MEAN VALUE OF HOME VALUE 0.90</w:t>
      </w:r>
    </w:p>
    <w:p w:rsidR="00B74417" w:rsidRDefault="00B74417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RETIREMENT BENEFITS- NOT TAXED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 NONE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9C174E" w:rsidRDefault="009C174E" w:rsidP="009C174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 TAX ON FOOD AND PRESCRIPTIONS</w:t>
      </w:r>
    </w:p>
    <w:p w:rsidR="00162108" w:rsidRDefault="00162108" w:rsidP="00162108">
      <w:pPr>
        <w:rPr>
          <w:b/>
          <w:sz w:val="32"/>
          <w:szCs w:val="32"/>
          <w:u w:val="single"/>
        </w:rPr>
      </w:pPr>
      <w:r w:rsidRPr="00162108">
        <w:rPr>
          <w:b/>
          <w:sz w:val="32"/>
          <w:szCs w:val="32"/>
          <w:u w:val="single"/>
        </w:rPr>
        <w:t>LOUISIANA:</w:t>
      </w:r>
    </w:p>
    <w:p w:rsidR="00162108" w:rsidRDefault="00162108" w:rsidP="0016210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STATE INCOME TAX </w:t>
      </w:r>
      <w:r w:rsidR="00B9373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</w:t>
      </w:r>
      <w:r w:rsidR="00B9373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%</w:t>
      </w:r>
    </w:p>
    <w:p w:rsidR="00162108" w:rsidRDefault="00162108" w:rsidP="0016210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SALES TAX </w:t>
      </w:r>
      <w:r w:rsidR="00B9373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%</w:t>
      </w:r>
      <w:r w:rsidR="00B9373A">
        <w:rPr>
          <w:b/>
          <w:sz w:val="32"/>
          <w:szCs w:val="32"/>
        </w:rPr>
        <w:t>-10.75%</w:t>
      </w:r>
    </w:p>
    <w:p w:rsidR="008464D2" w:rsidRDefault="008464D2" w:rsidP="008464D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TAX-A % OF MEAN VALUE OF HOME VALUE 0.48</w:t>
      </w:r>
    </w:p>
    <w:p w:rsidR="008464D2" w:rsidRDefault="008464D2" w:rsidP="008464D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8464D2" w:rsidRDefault="008464D2" w:rsidP="008464D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TAX-SAME AS FEDERAL IMPOSED ON MORE THAN 1 MIL</w:t>
      </w:r>
    </w:p>
    <w:p w:rsidR="00162108" w:rsidRDefault="008464D2" w:rsidP="0016210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RETIREMENT INCOME EXEMPT FROM TAX</w:t>
      </w:r>
    </w:p>
    <w:p w:rsidR="0049697B" w:rsidRDefault="0049697B" w:rsidP="0016210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SECURITY-NOT TAXED</w:t>
      </w:r>
    </w:p>
    <w:p w:rsidR="00B9373A" w:rsidRDefault="00B9373A" w:rsidP="0016210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GAS TAX &amp; FEES IS .20 PER GALLON</w:t>
      </w:r>
    </w:p>
    <w:p w:rsidR="00BE4AF2" w:rsidRDefault="00BE4AF2" w:rsidP="00BE4AF2">
      <w:pPr>
        <w:rPr>
          <w:b/>
          <w:sz w:val="32"/>
          <w:szCs w:val="32"/>
          <w:u w:val="single"/>
        </w:rPr>
      </w:pPr>
      <w:r w:rsidRPr="00BE4AF2">
        <w:rPr>
          <w:b/>
          <w:sz w:val="32"/>
          <w:szCs w:val="32"/>
          <w:u w:val="single"/>
        </w:rPr>
        <w:t>SOUTH CAROLINA: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INCOME TAX 3-7%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 6%</w:t>
      </w:r>
      <w:r w:rsidR="000A6732">
        <w:rPr>
          <w:b/>
          <w:sz w:val="32"/>
          <w:szCs w:val="32"/>
        </w:rPr>
        <w:t>, LOCALITIES CAN ADD UP TO 3% MORE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TAX-A % OF MEAN VALUE OF HOME VALUE 0.54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 NONE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TAX- NONE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BENEFITS ARE NOT TAXED</w:t>
      </w:r>
    </w:p>
    <w:p w:rsidR="00BE4AF2" w:rsidRDefault="00BE4AF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ISSUES A PROPERTY CREDIT FOR 55 AND OLDER ON FIRST $55,000 OF FMV OF PROPERTY</w:t>
      </w:r>
    </w:p>
    <w:p w:rsidR="000A6732" w:rsidRDefault="000A673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GAS TAX &amp; FEES IS .17 PER GALLON</w:t>
      </w:r>
    </w:p>
    <w:p w:rsidR="000A6732" w:rsidRDefault="000A673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ANNUAL TAX ON VEHICLES</w:t>
      </w:r>
    </w:p>
    <w:p w:rsidR="000A6732" w:rsidRDefault="000A6732" w:rsidP="00BE4AF2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GROCERIES, SOME COLD PREPARED FOOD, PRESCRIPTIONS ARE EXEMPT FROM STATE SALES TAX</w:t>
      </w:r>
    </w:p>
    <w:p w:rsidR="005C470E" w:rsidRPr="005C470E" w:rsidRDefault="005C470E" w:rsidP="005C470E">
      <w:pPr>
        <w:ind w:left="360"/>
        <w:rPr>
          <w:b/>
          <w:sz w:val="32"/>
          <w:szCs w:val="32"/>
        </w:rPr>
      </w:pPr>
    </w:p>
    <w:p w:rsidR="004216CC" w:rsidRPr="004216CC" w:rsidRDefault="004216CC" w:rsidP="004216CC">
      <w:pPr>
        <w:rPr>
          <w:b/>
          <w:sz w:val="32"/>
          <w:szCs w:val="32"/>
          <w:u w:val="single"/>
        </w:rPr>
      </w:pPr>
      <w:r w:rsidRPr="004216CC">
        <w:rPr>
          <w:b/>
          <w:sz w:val="32"/>
          <w:szCs w:val="32"/>
          <w:u w:val="single"/>
        </w:rPr>
        <w:t>FLORIDA:</w:t>
      </w:r>
    </w:p>
    <w:p w:rsidR="00BE4AF2" w:rsidRDefault="004216CC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INCOME TAX- NONE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 -6%-7.5%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TAXES – 100% OF ITS MARKET VALUE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HOMEOWNERS EXEMTION UP TO $50,000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 NONE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 – NONE</w:t>
      </w:r>
    </w:p>
    <w:p w:rsidR="00361C6B" w:rsidRDefault="00361C6B" w:rsidP="004216CC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BENEFITS &amp; PRIVATE PENSION INCOME NOT TAXED</w:t>
      </w:r>
    </w:p>
    <w:p w:rsidR="005C470E" w:rsidRPr="005C470E" w:rsidRDefault="005C470E" w:rsidP="005C470E">
      <w:pPr>
        <w:ind w:left="360"/>
        <w:rPr>
          <w:b/>
          <w:sz w:val="32"/>
          <w:szCs w:val="32"/>
        </w:rPr>
      </w:pPr>
    </w:p>
    <w:p w:rsidR="00B753AF" w:rsidRDefault="00B753AF" w:rsidP="00B753AF">
      <w:pPr>
        <w:rPr>
          <w:b/>
          <w:sz w:val="32"/>
          <w:szCs w:val="32"/>
          <w:u w:val="single"/>
        </w:rPr>
      </w:pPr>
      <w:r w:rsidRPr="00B753AF">
        <w:rPr>
          <w:b/>
          <w:sz w:val="32"/>
          <w:szCs w:val="32"/>
          <w:u w:val="single"/>
        </w:rPr>
        <w:t>TENNESSEE: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INCOME TAX – 6% ON DIVIDENDS AND INTEREST ONLY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TAX- 7%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ESTATE TAX- NONE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INHERITANCE TAX 5.5 TO 9.5% ON MORE THAN 2 MIL- MAY BE ELIMINATED IN 2016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RETIREMENT BENEFITS-NOT AXED</w:t>
      </w:r>
    </w:p>
    <w:p w:rsidR="00B753AF" w:rsidRDefault="00B753AF" w:rsidP="00B753AF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PRESCRIPTION DRUGS- NOT TAXED</w:t>
      </w:r>
    </w:p>
    <w:p w:rsidR="005C470E" w:rsidRPr="005C470E" w:rsidRDefault="005C470E" w:rsidP="005C470E">
      <w:pPr>
        <w:ind w:left="360"/>
        <w:rPr>
          <w:b/>
          <w:sz w:val="32"/>
          <w:szCs w:val="32"/>
        </w:rPr>
      </w:pPr>
    </w:p>
    <w:p w:rsidR="00293D17" w:rsidRDefault="00293D17" w:rsidP="00293D17">
      <w:pPr>
        <w:rPr>
          <w:b/>
          <w:sz w:val="32"/>
          <w:szCs w:val="32"/>
          <w:u w:val="single"/>
        </w:rPr>
      </w:pPr>
      <w:r w:rsidRPr="00293D17">
        <w:rPr>
          <w:b/>
          <w:sz w:val="32"/>
          <w:szCs w:val="32"/>
          <w:u w:val="single"/>
        </w:rPr>
        <w:t>NEW MEXICO: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 w:rsidRPr="00293D17">
        <w:rPr>
          <w:b/>
          <w:sz w:val="32"/>
          <w:szCs w:val="32"/>
        </w:rPr>
        <w:t>STATE INCOME TAX 1.7%-4.9%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SALES TAX-5.125%, ADDITIONAL COUNTY TAXES MAY BE ADDED UP TO 3.56%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 SECURITY IS TAXES BUT $8000. EXEMPTION SUBJECT TO INCOME RESTRICTIONS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RETIREMENT BENEFITS ARE TAXED, BUT $2500. EXEMPTION SUBJECT TO INCOME RESTRICTIONS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PRESCRIPTION DRUGS EXEMPT FROM TAXES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GAS TAX &amp; FEES IS .19 PER GALLON</w:t>
      </w:r>
    </w:p>
    <w:p w:rsidR="00293D17" w:rsidRDefault="00293D17" w:rsidP="00293D17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TAXES ARE ABOUT $26.47 PER $1000</w:t>
      </w:r>
    </w:p>
    <w:p w:rsidR="005C470E" w:rsidRDefault="005C470E" w:rsidP="005C470E">
      <w:pPr>
        <w:rPr>
          <w:b/>
          <w:sz w:val="32"/>
          <w:szCs w:val="32"/>
        </w:rPr>
      </w:pPr>
    </w:p>
    <w:p w:rsidR="00C65BE5" w:rsidRPr="005C470E" w:rsidRDefault="00C65BE5" w:rsidP="005C470E">
      <w:pPr>
        <w:rPr>
          <w:b/>
          <w:sz w:val="32"/>
          <w:szCs w:val="32"/>
        </w:rPr>
      </w:pPr>
    </w:p>
    <w:p w:rsidR="00B74417" w:rsidRDefault="00B74417" w:rsidP="00B74417">
      <w:pPr>
        <w:rPr>
          <w:b/>
          <w:sz w:val="32"/>
          <w:szCs w:val="32"/>
          <w:u w:val="single"/>
        </w:rPr>
      </w:pPr>
      <w:r w:rsidRPr="00B74417">
        <w:rPr>
          <w:b/>
          <w:sz w:val="32"/>
          <w:szCs w:val="32"/>
          <w:u w:val="single"/>
        </w:rPr>
        <w:t>OTHER STATES THAT DO NOT TAX ANY RETIREMENT BENEFITS:</w:t>
      </w:r>
    </w:p>
    <w:p w:rsidR="00B74417" w:rsidRPr="00B74417" w:rsidRDefault="00B74417" w:rsidP="00B74417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B74417">
        <w:rPr>
          <w:b/>
          <w:sz w:val="32"/>
          <w:szCs w:val="32"/>
        </w:rPr>
        <w:t>NEW HAMPSHIRE</w:t>
      </w:r>
      <w:r w:rsidR="00B753AF">
        <w:rPr>
          <w:b/>
          <w:sz w:val="32"/>
          <w:szCs w:val="32"/>
        </w:rPr>
        <w:t>- NO STATE TAX</w:t>
      </w:r>
    </w:p>
    <w:p w:rsidR="00B74417" w:rsidRPr="00B74417" w:rsidRDefault="00B74417" w:rsidP="00B74417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B74417">
        <w:rPr>
          <w:b/>
          <w:sz w:val="32"/>
          <w:szCs w:val="32"/>
        </w:rPr>
        <w:t>SOUTH DAKOTA</w:t>
      </w:r>
      <w:r w:rsidR="00B753AF">
        <w:rPr>
          <w:b/>
          <w:sz w:val="32"/>
          <w:szCs w:val="32"/>
        </w:rPr>
        <w:t>- NO STATE TAX</w:t>
      </w:r>
    </w:p>
    <w:p w:rsidR="00B74417" w:rsidRPr="00B74417" w:rsidRDefault="00B74417" w:rsidP="00B74417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B74417">
        <w:rPr>
          <w:b/>
          <w:sz w:val="32"/>
          <w:szCs w:val="32"/>
        </w:rPr>
        <w:t>TEXAS</w:t>
      </w:r>
      <w:r w:rsidR="00B753AF">
        <w:rPr>
          <w:b/>
          <w:sz w:val="32"/>
          <w:szCs w:val="32"/>
        </w:rPr>
        <w:t>-NO STATE TAX</w:t>
      </w:r>
    </w:p>
    <w:p w:rsidR="00B74417" w:rsidRDefault="00B74417" w:rsidP="00B74417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B74417">
        <w:rPr>
          <w:b/>
          <w:sz w:val="32"/>
          <w:szCs w:val="32"/>
        </w:rPr>
        <w:t>WASHINGTON</w:t>
      </w:r>
      <w:r w:rsidR="00B753AF">
        <w:rPr>
          <w:b/>
          <w:sz w:val="32"/>
          <w:szCs w:val="32"/>
        </w:rPr>
        <w:t>-NO STATE TAX</w:t>
      </w:r>
    </w:p>
    <w:p w:rsidR="00C56742" w:rsidRDefault="00C56742" w:rsidP="00B74417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ALABAMA</w:t>
      </w:r>
    </w:p>
    <w:p w:rsidR="00C56742" w:rsidRDefault="00C56742" w:rsidP="00C567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LEAST FRIENDLY STATES: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CALIFORNIA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CONNECTICUT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IOWA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MAINE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NEBRASKA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JERSEY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YORK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MINNESOTA</w:t>
      </w:r>
    </w:p>
    <w:p w:rsidR="00C56742" w:rsidRDefault="00C56742" w:rsidP="00C56742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RHODE ISLAND</w:t>
      </w:r>
    </w:p>
    <w:p w:rsidR="00C56742" w:rsidRDefault="004C1AF1" w:rsidP="004C1AF1">
      <w:pPr>
        <w:pStyle w:val="ListParagraph"/>
        <w:numPr>
          <w:ilvl w:val="0"/>
          <w:numId w:val="14"/>
        </w:numPr>
        <w:ind w:left="63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C56742">
        <w:rPr>
          <w:b/>
          <w:sz w:val="32"/>
          <w:szCs w:val="32"/>
          <w:u w:val="single"/>
        </w:rPr>
        <w:t>VERMONT</w:t>
      </w:r>
    </w:p>
    <w:p w:rsidR="005274F9" w:rsidRDefault="005274F9" w:rsidP="004C1AF1">
      <w:pPr>
        <w:pStyle w:val="ListParagraph"/>
        <w:numPr>
          <w:ilvl w:val="0"/>
          <w:numId w:val="14"/>
        </w:numPr>
        <w:ind w:left="63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HAWAII</w:t>
      </w:r>
    </w:p>
    <w:p w:rsidR="005274F9" w:rsidRDefault="005274F9" w:rsidP="004C1AF1">
      <w:pPr>
        <w:pStyle w:val="ListParagraph"/>
        <w:numPr>
          <w:ilvl w:val="0"/>
          <w:numId w:val="14"/>
        </w:numPr>
        <w:ind w:left="63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ILLINOIS</w:t>
      </w:r>
    </w:p>
    <w:p w:rsidR="00BE1582" w:rsidRDefault="00BE1582" w:rsidP="004C1AF1">
      <w:pPr>
        <w:pStyle w:val="ListParagraph"/>
        <w:numPr>
          <w:ilvl w:val="0"/>
          <w:numId w:val="14"/>
        </w:numPr>
        <w:ind w:left="63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OREGON</w:t>
      </w:r>
    </w:p>
    <w:p w:rsidR="00BE1582" w:rsidRDefault="00BE1582" w:rsidP="004C1AF1">
      <w:pPr>
        <w:pStyle w:val="ListParagraph"/>
        <w:numPr>
          <w:ilvl w:val="0"/>
          <w:numId w:val="14"/>
        </w:numPr>
        <w:ind w:left="63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MONTANA</w:t>
      </w:r>
    </w:p>
    <w:p w:rsidR="00C56742" w:rsidRPr="00C56742" w:rsidRDefault="00C56742" w:rsidP="00C56742">
      <w:pPr>
        <w:pStyle w:val="ListParagraph"/>
        <w:rPr>
          <w:b/>
          <w:sz w:val="32"/>
          <w:szCs w:val="32"/>
          <w:u w:val="single"/>
        </w:rPr>
      </w:pPr>
    </w:p>
    <w:sectPr w:rsidR="00C56742" w:rsidRPr="00C5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B07"/>
    <w:multiLevelType w:val="hybridMultilevel"/>
    <w:tmpl w:val="2256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408F"/>
    <w:multiLevelType w:val="hybridMultilevel"/>
    <w:tmpl w:val="E0C8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0016"/>
    <w:multiLevelType w:val="hybridMultilevel"/>
    <w:tmpl w:val="DC16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027"/>
    <w:multiLevelType w:val="hybridMultilevel"/>
    <w:tmpl w:val="9698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4E58"/>
    <w:multiLevelType w:val="hybridMultilevel"/>
    <w:tmpl w:val="9A1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F7FFE"/>
    <w:multiLevelType w:val="hybridMultilevel"/>
    <w:tmpl w:val="2FBC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D2405"/>
    <w:multiLevelType w:val="hybridMultilevel"/>
    <w:tmpl w:val="0712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B3D50"/>
    <w:multiLevelType w:val="hybridMultilevel"/>
    <w:tmpl w:val="DE1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355F8"/>
    <w:multiLevelType w:val="hybridMultilevel"/>
    <w:tmpl w:val="1A22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E55A4"/>
    <w:multiLevelType w:val="hybridMultilevel"/>
    <w:tmpl w:val="5650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753C7"/>
    <w:multiLevelType w:val="hybridMultilevel"/>
    <w:tmpl w:val="7EB0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764AD"/>
    <w:multiLevelType w:val="hybridMultilevel"/>
    <w:tmpl w:val="1E1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1656A"/>
    <w:multiLevelType w:val="hybridMultilevel"/>
    <w:tmpl w:val="D23E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5C19"/>
    <w:multiLevelType w:val="hybridMultilevel"/>
    <w:tmpl w:val="F16A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3AA2"/>
    <w:multiLevelType w:val="hybridMultilevel"/>
    <w:tmpl w:val="B9F816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B"/>
    <w:rsid w:val="000A6732"/>
    <w:rsid w:val="000E7D58"/>
    <w:rsid w:val="00102EB7"/>
    <w:rsid w:val="001474BE"/>
    <w:rsid w:val="00162108"/>
    <w:rsid w:val="00293D17"/>
    <w:rsid w:val="00297B2B"/>
    <w:rsid w:val="00361C6B"/>
    <w:rsid w:val="00391451"/>
    <w:rsid w:val="004216CC"/>
    <w:rsid w:val="00447D50"/>
    <w:rsid w:val="004904F1"/>
    <w:rsid w:val="0049697B"/>
    <w:rsid w:val="004C1AF1"/>
    <w:rsid w:val="005274F9"/>
    <w:rsid w:val="005B6460"/>
    <w:rsid w:val="005C470E"/>
    <w:rsid w:val="005C6F1E"/>
    <w:rsid w:val="006E75C6"/>
    <w:rsid w:val="00831A61"/>
    <w:rsid w:val="008464D2"/>
    <w:rsid w:val="008800C9"/>
    <w:rsid w:val="009C174E"/>
    <w:rsid w:val="00A653CE"/>
    <w:rsid w:val="00AD6DF6"/>
    <w:rsid w:val="00B74417"/>
    <w:rsid w:val="00B753AF"/>
    <w:rsid w:val="00B9373A"/>
    <w:rsid w:val="00BD2A4C"/>
    <w:rsid w:val="00BE1582"/>
    <w:rsid w:val="00BE4AF2"/>
    <w:rsid w:val="00C56742"/>
    <w:rsid w:val="00C65BE5"/>
    <w:rsid w:val="00CD0E54"/>
    <w:rsid w:val="00CF4943"/>
    <w:rsid w:val="00D24FEB"/>
    <w:rsid w:val="00E40FE2"/>
    <w:rsid w:val="00EF7349"/>
    <w:rsid w:val="00F27D6D"/>
    <w:rsid w:val="00F70A2F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2</cp:revision>
  <cp:lastPrinted>2014-09-02T22:59:00Z</cp:lastPrinted>
  <dcterms:created xsi:type="dcterms:W3CDTF">2015-01-28T13:32:00Z</dcterms:created>
  <dcterms:modified xsi:type="dcterms:W3CDTF">2015-01-28T13:32:00Z</dcterms:modified>
</cp:coreProperties>
</file>